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3CF" w:rsidRPr="00E6053F" w:rsidRDefault="00E6053F" w:rsidP="00E6053F">
      <w:pPr>
        <w:jc w:val="both"/>
        <w:rPr>
          <w:b/>
          <w:bCs/>
          <w:sz w:val="32"/>
          <w:szCs w:val="32"/>
          <w:rtl/>
        </w:rPr>
      </w:pPr>
      <w:bookmarkStart w:id="0" w:name="_GoBack"/>
      <w:bookmarkEnd w:id="0"/>
      <w:r w:rsidRPr="00E6053F">
        <w:rPr>
          <w:rFonts w:hint="cs"/>
          <w:b/>
          <w:bCs/>
          <w:sz w:val="32"/>
          <w:szCs w:val="32"/>
          <w:rtl/>
        </w:rPr>
        <w:t>واحد سمعی وبصری معاونت فرهنگی اجتماعی</w:t>
      </w:r>
    </w:p>
    <w:p w:rsidR="00E6053F" w:rsidRPr="00E6053F" w:rsidRDefault="00E6053F" w:rsidP="00E6053F">
      <w:pPr>
        <w:jc w:val="both"/>
        <w:rPr>
          <w:b/>
          <w:bCs/>
          <w:sz w:val="32"/>
          <w:szCs w:val="32"/>
          <w:rtl/>
        </w:rPr>
      </w:pPr>
      <w:r w:rsidRPr="00E6053F">
        <w:rPr>
          <w:rFonts w:hint="cs"/>
          <w:b/>
          <w:bCs/>
          <w:sz w:val="32"/>
          <w:szCs w:val="32"/>
          <w:rtl/>
        </w:rPr>
        <w:t>با سلام وعرض ادب ،</w:t>
      </w:r>
    </w:p>
    <w:p w:rsidR="00E6053F" w:rsidRPr="00E6053F" w:rsidRDefault="00E6053F" w:rsidP="00E6053F">
      <w:pPr>
        <w:jc w:val="both"/>
        <w:rPr>
          <w:b/>
          <w:bCs/>
          <w:sz w:val="32"/>
          <w:szCs w:val="32"/>
          <w:rtl/>
        </w:rPr>
      </w:pPr>
      <w:r w:rsidRPr="00E6053F">
        <w:rPr>
          <w:rFonts w:hint="cs"/>
          <w:b/>
          <w:bCs/>
          <w:sz w:val="32"/>
          <w:szCs w:val="32"/>
          <w:rtl/>
        </w:rPr>
        <w:t>خیلی خوشحالم که از این واحد بازدید میکنید واحد سمعی وبصری یه واحد خاص هست برای کسانی که دوست دارند آرشیو برنامه های اجرا شده در تالار شهید آوینی را ببیند البته باید بدونید اول باید دانشجو یا کارمند ویا هیات علمی دانشگاه اصفهان باشید و با شماره 03137932240تماس بگیرید بعد از احراز هویت ودر خواست شما فیلم ویا عکس گرفته شده از برنامه شما رابارگزاری میکنیم شما میتونید با لینکی که به شما ارسال میشود دانلود کنید</w:t>
      </w:r>
    </w:p>
    <w:p w:rsidR="00E6053F" w:rsidRPr="00E6053F" w:rsidRDefault="00E6053F" w:rsidP="00E6053F">
      <w:pPr>
        <w:spacing w:after="0" w:line="240" w:lineRule="auto"/>
        <w:ind w:right="142"/>
        <w:contextualSpacing/>
        <w:jc w:val="both"/>
        <w:rPr>
          <w:rFonts w:ascii="Arial" w:eastAsia="Times New Roman" w:hAnsi="Arial" w:cs="B Nazanin"/>
          <w:b/>
          <w:bCs/>
          <w:sz w:val="32"/>
          <w:szCs w:val="32"/>
          <w:rtl/>
        </w:rPr>
      </w:pPr>
      <w:r w:rsidRPr="00E6053F">
        <w:rPr>
          <w:rFonts w:ascii="Arial" w:eastAsia="Times New Roman" w:hAnsi="Arial" w:cs="B Nazanin" w:hint="cs"/>
          <w:b/>
          <w:bCs/>
          <w:sz w:val="32"/>
          <w:szCs w:val="32"/>
          <w:rtl/>
        </w:rPr>
        <w:t>این بخش وظیفة تهیه، تدوین و جمع‌آوری تولیدات چندرسانه</w:t>
      </w:r>
      <w:r w:rsidRPr="00E6053F">
        <w:rPr>
          <w:rFonts w:ascii="Arial" w:eastAsia="Times New Roman" w:hAnsi="Arial" w:cs="B Nazanin" w:hint="cs"/>
          <w:b/>
          <w:bCs/>
          <w:sz w:val="32"/>
          <w:szCs w:val="32"/>
          <w:rtl/>
        </w:rPr>
        <w:softHyphen/>
        <w:t>ای، فیلم</w:t>
      </w:r>
      <w:r w:rsidRPr="00E6053F">
        <w:rPr>
          <w:rFonts w:ascii="Arial" w:eastAsia="Times New Roman" w:hAnsi="Arial" w:cs="B Nazanin" w:hint="cs"/>
          <w:b/>
          <w:bCs/>
          <w:sz w:val="32"/>
          <w:szCs w:val="32"/>
          <w:rtl/>
        </w:rPr>
        <w:softHyphen/>
        <w:t>برداری، آرشیو برنامه ها را بر عهده دارد و با استفاده از فضای تالار شهيد آويني و تالار فارابی پذیرای دانشجویان گرامی در برگزاری نشست‌ها، مراسم‌ها و جشن‌هاي دانشجويي می</w:t>
      </w:r>
      <w:r w:rsidRPr="00E6053F">
        <w:rPr>
          <w:rFonts w:ascii="Arial" w:eastAsia="Times New Roman" w:hAnsi="Arial" w:cs="B Nazanin"/>
          <w:b/>
          <w:bCs/>
          <w:sz w:val="32"/>
          <w:szCs w:val="32"/>
          <w:rtl/>
        </w:rPr>
        <w:softHyphen/>
      </w:r>
      <w:r w:rsidRPr="00E6053F">
        <w:rPr>
          <w:rFonts w:ascii="Arial" w:eastAsia="Times New Roman" w:hAnsi="Arial" w:cs="B Nazanin" w:hint="cs"/>
          <w:b/>
          <w:bCs/>
          <w:sz w:val="32"/>
          <w:szCs w:val="32"/>
          <w:rtl/>
        </w:rPr>
        <w:t>باشد.</w:t>
      </w:r>
    </w:p>
    <w:p w:rsidR="00E6053F" w:rsidRPr="00E6053F" w:rsidRDefault="00E6053F" w:rsidP="00E6053F">
      <w:pPr>
        <w:spacing w:after="0" w:line="240" w:lineRule="auto"/>
        <w:ind w:right="142"/>
        <w:contextualSpacing/>
        <w:jc w:val="both"/>
        <w:rPr>
          <w:rFonts w:ascii="Arial" w:eastAsia="Times New Roman" w:hAnsi="Arial" w:cs="B Nazanin"/>
          <w:b/>
          <w:bCs/>
          <w:sz w:val="32"/>
          <w:szCs w:val="32"/>
          <w:rtl/>
        </w:rPr>
      </w:pPr>
      <w:r w:rsidRPr="00E6053F">
        <w:rPr>
          <w:rFonts w:ascii="Arial" w:eastAsia="Times New Roman" w:hAnsi="Arial" w:cs="B Nazanin" w:hint="cs"/>
          <w:b/>
          <w:bCs/>
          <w:sz w:val="32"/>
          <w:szCs w:val="32"/>
          <w:rtl/>
        </w:rPr>
        <w:t>مسئول واحد سمعی وبصری معاونت فرهنگی اجتماعی</w:t>
      </w:r>
    </w:p>
    <w:p w:rsidR="00E6053F" w:rsidRDefault="00E6053F" w:rsidP="00E6053F">
      <w:pPr>
        <w:spacing w:after="0" w:line="240" w:lineRule="auto"/>
        <w:ind w:right="142"/>
        <w:contextualSpacing/>
        <w:jc w:val="both"/>
        <w:rPr>
          <w:rFonts w:ascii="Arial" w:eastAsia="Times New Roman" w:hAnsi="Arial" w:cs="B Nazanin"/>
          <w:b/>
          <w:bCs/>
          <w:sz w:val="32"/>
          <w:szCs w:val="32"/>
          <w:rtl/>
        </w:rPr>
      </w:pPr>
      <w:r w:rsidRPr="00E6053F">
        <w:rPr>
          <w:rFonts w:ascii="Arial" w:eastAsia="Times New Roman" w:hAnsi="Arial" w:cs="B Nazanin" w:hint="cs"/>
          <w:b/>
          <w:bCs/>
          <w:sz w:val="32"/>
          <w:szCs w:val="32"/>
          <w:rtl/>
        </w:rPr>
        <w:t>محمد ذاکر</w:t>
      </w:r>
    </w:p>
    <w:p w:rsidR="00E6053F" w:rsidRDefault="00E6053F" w:rsidP="00E6053F">
      <w:pPr>
        <w:spacing w:after="0" w:line="240" w:lineRule="auto"/>
        <w:ind w:right="142"/>
        <w:contextualSpacing/>
        <w:jc w:val="both"/>
        <w:rPr>
          <w:rFonts w:ascii="Arial" w:eastAsia="Times New Roman" w:hAnsi="Arial" w:cs="B Nazanin"/>
          <w:b/>
          <w:bCs/>
          <w:sz w:val="32"/>
          <w:szCs w:val="32"/>
          <w:rtl/>
        </w:rPr>
      </w:pPr>
      <w:r>
        <w:rPr>
          <w:rFonts w:ascii="Arial" w:eastAsia="Times New Roman" w:hAnsi="Arial" w:cs="B Nazanin" w:hint="cs"/>
          <w:b/>
          <w:bCs/>
          <w:sz w:val="32"/>
          <w:szCs w:val="32"/>
          <w:rtl/>
        </w:rPr>
        <w:t>تلفن دفتر :داخلی 2240</w:t>
      </w:r>
    </w:p>
    <w:p w:rsidR="001C7FDD" w:rsidRPr="00E6053F" w:rsidRDefault="001C7FDD" w:rsidP="00E6053F">
      <w:pPr>
        <w:spacing w:after="0" w:line="240" w:lineRule="auto"/>
        <w:ind w:right="142"/>
        <w:contextualSpacing/>
        <w:jc w:val="both"/>
        <w:rPr>
          <w:rFonts w:ascii="Arial" w:eastAsia="Times New Roman" w:hAnsi="Arial" w:cs="B Nazanin"/>
          <w:b/>
          <w:bCs/>
          <w:sz w:val="32"/>
          <w:szCs w:val="32"/>
        </w:rPr>
      </w:pPr>
      <w:r>
        <w:rPr>
          <w:rFonts w:ascii="Arial" w:eastAsia="Times New Roman" w:hAnsi="Arial" w:cs="B Nazanin" w:hint="cs"/>
          <w:b/>
          <w:bCs/>
          <w:sz w:val="32"/>
          <w:szCs w:val="32"/>
          <w:rtl/>
        </w:rPr>
        <w:t>03137932240</w:t>
      </w:r>
    </w:p>
    <w:p w:rsidR="00E6053F" w:rsidRDefault="00E6053F"/>
    <w:sectPr w:rsidR="00E6053F" w:rsidSect="00E10CB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53F"/>
    <w:rsid w:val="001C7FDD"/>
    <w:rsid w:val="003A158B"/>
    <w:rsid w:val="004643CF"/>
    <w:rsid w:val="00E10CB1"/>
    <w:rsid w:val="00E6053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378DA7-C783-4C82-BA7E-FF6127338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fa-IR"/>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53F"/>
    <w:pPr>
      <w:bidi/>
    </w:pPr>
    <w:rPr>
      <w:rFonts w:ascii="Calibri" w:eastAsia="Calibri" w:hAnsi="Calibri" w:cs="Arial"/>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Maherani</dc:creator>
  <cp:keywords/>
  <dc:description/>
  <cp:lastModifiedBy>User</cp:lastModifiedBy>
  <cp:revision>2</cp:revision>
  <dcterms:created xsi:type="dcterms:W3CDTF">2023-05-22T11:08:00Z</dcterms:created>
  <dcterms:modified xsi:type="dcterms:W3CDTF">2023-05-22T11:08:00Z</dcterms:modified>
</cp:coreProperties>
</file>